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3aa1d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3aa1d2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613896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613896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6ebea6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A份额：Y70159</w:t>
            </w:r>
          </w:p>
          <w:p>
            <w:pPr>
              <w:pStyle w:val="null10"/>
              <w:spacing w:lineRule="exact" w:line="200"/>
            </w:pPr>
            <w:r>
              <w:rPr>
                <w:rFonts w:ascii="方正黑体_GBK" w:hAnsi="方正黑体_GBK" w:cs="宋体" w:eastAsia="方正黑体_GBK"/>
                <w:sz w:val="18"/>
                <w:szCs w:val="18"/>
              </w:rPr>
              <w:t>B份额：Y71159</w:t>
            </w:r>
          </w:p>
          <w:p>
            <w:pPr>
              <w:pStyle w:val="null10"/>
              <w:spacing w:lineRule="exact" w:line="200"/>
            </w:pPr>
            <w:r>
              <w:rPr>
                <w:rFonts w:ascii="方正黑体_GBK" w:hAnsi="方正黑体_GBK" w:cs="宋体" w:eastAsia="方正黑体_GBK"/>
                <w:sz w:val="18"/>
                <w:szCs w:val="18"/>
              </w:rPr>
              <w:t>C份额：Y72159</w:t>
            </w:r>
          </w:p>
          <w:p>
            <w:pPr>
              <w:pStyle w:val="null10"/>
              <w:spacing w:lineRule="exact" w:line="200"/>
            </w:pPr>
            <w:r>
              <w:rPr>
                <w:rFonts w:ascii="方正黑体_GBK" w:hAnsi="方正黑体_GBK" w:cs="宋体" w:eastAsia="方正黑体_GBK"/>
                <w:sz w:val="18"/>
                <w:szCs w:val="18"/>
              </w:rPr>
              <w:t>D份额：Y73159</w:t>
            </w:r>
          </w:p>
          <w:p>
            <w:pPr>
              <w:pStyle w:val="null10"/>
              <w:spacing w:lineRule="exact" w:line="200"/>
            </w:pPr>
            <w:r>
              <w:rPr>
                <w:rFonts w:ascii="方正黑体_GBK" w:hAnsi="方正黑体_GBK" w:cs="宋体" w:eastAsia="方正黑体_GBK"/>
                <w:sz w:val="18"/>
                <w:szCs w:val="18"/>
              </w:rPr>
              <w:t>H份额：Y77159</w:t>
            </w:r>
          </w:p>
          <w:p>
            <w:pPr>
              <w:pStyle w:val="null10"/>
              <w:spacing w:lineRule="exact" w:line="200"/>
            </w:pPr>
            <w:r>
              <w:rPr>
                <w:rFonts w:ascii="方正黑体_GBK" w:hAnsi="方正黑体_GBK" w:cs="宋体" w:eastAsia="方正黑体_GBK"/>
                <w:sz w:val="18"/>
                <w:szCs w:val="18"/>
              </w:rPr>
              <w:t>J份额：Y79159</w:t>
            </w:r>
          </w:p>
          <w:p>
            <w:pPr>
              <w:pStyle w:val="null10"/>
              <w:spacing w:lineRule="exact" w:line="200"/>
            </w:pPr>
            <w:r>
              <w:rPr>
                <w:rFonts w:ascii="方正黑体_GBK" w:hAnsi="方正黑体_GBK" w:cs="宋体" w:eastAsia="方正黑体_GBK"/>
                <w:sz w:val="18"/>
                <w:szCs w:val="18"/>
              </w:rPr>
              <w:t>L份额：YB70159</w:t>
            </w:r>
          </w:p>
          <w:p>
            <w:pPr>
              <w:pStyle w:val="null10"/>
              <w:spacing w:lineRule="exact" w:line="200"/>
            </w:pPr>
            <w:r>
              <w:rPr>
                <w:rFonts w:ascii="方正黑体_GBK" w:hAnsi="方正黑体_GBK" w:cs="宋体" w:eastAsia="方正黑体_GBK"/>
                <w:sz w:val="18"/>
                <w:szCs w:val="18"/>
              </w:rPr>
              <w:t>P份额：YF70159</w:t>
            </w:r>
          </w:p>
          <w:p>
            <w:pPr>
              <w:pStyle w:val="null10"/>
              <w:spacing w:lineRule="exact" w:line="200"/>
            </w:pPr>
            <w:r>
              <w:rPr>
                <w:rFonts w:ascii="方正黑体_GBK" w:hAnsi="方正黑体_GBK" w:cs="宋体" w:eastAsia="方正黑体_GBK"/>
                <w:sz w:val="18"/>
                <w:szCs w:val="18"/>
              </w:rPr>
              <w:t>Q份额：YG70159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A份额：除B、C、D、H、J、L、P、Q份额以外的所有客户（详见“销售机构”条款）。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)、浙江民泰商业银行股份有限公司、广州银行股份有限公司、东营银行股份有限公司、江苏常熟农村商业银行股份有限公司(专属客户)、江苏苏州农村商业银行股份有限公司(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代发客户)、中原银行股份有限公司(县域客群专属)、富邦华一银行有限公司、桂林银行股份有限公司(常规客户)、石嘴山银行股份有限公司(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江都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A份额/B份额/C份额/D份额/H份额/J份额/L份额/P份额/Q份额：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2026年01月07日 09:00—2026年01月13日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昆山鹿城村镇银行股份有限公司、湖北银行股份有限公司、连云港东方农村商业银行股份有限公司、德州银行股份有限公司、北京农村商业银行股份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613896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4804f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4804f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4804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4804fb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4804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4804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4804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4804fb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南银理财珠联璧合鑫逸稳半年159期封闭式公募人民币理财产品</w:t>
      </w:r>
      <w:r>
        <w:rPr>
          <w:rFonts w:ascii="方正黑体_GBK" w:eastAsia="方正黑体_GBK" w:hint="eastAsia" w:hAnsi="方正黑体_GBK"/>
          <w:vanish w:val="0"/>
          <w:color w:val="3D3D3D"/>
          <w:kern w:val="0"/>
          <w:sz w:val="15"/>
          <w:szCs w:val="15"/>
        </w:rPr>
        <w:t>。</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4804fb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4804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4804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4804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7502a4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4804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4804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4804fb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7502a4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613896c"/>
        <w:keepNext w:val="0"/>
        <w:keepLines w:val="0"/>
        <w:pageBreakBefore w:val="0"/>
        <w:widowControl/>
        <w:suppressLineNumbers w:val="0"/>
        <w:suppressAutoHyphens w:val="0"/>
        <w:spacing w:line="200" w:lineRule="exact"/>
        <w:ind w:firstLineChars="200" w:firstLine="300"/>
        <w:rPr>
          <w:rStyle w:val="d7502a4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613896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613896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613896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613896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613896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613896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61389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613896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3aa1d26">
    <w:name w:val="Normal53aa1d2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e4c1244">
    <w:name w:val="heading 12e4c1244"/>
    <w:basedOn w:val="53aa1d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c921c2c">
    <w:name w:val="heading 27c921c2c"/>
    <w:basedOn w:val="53aa1d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6602337">
    <w:name w:val="heading 3e6602337"/>
    <w:basedOn w:val="53aa1d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cc78842">
    <w:name w:val="Default Paragraph Fontecc78842"/>
  </w:style>
  <w:style xmlns:r="http://schemas.openxmlformats.org/officeDocument/2006/relationships" w:type="paragraph" w:styleId="9e29b7ae">
    <w:name w:val="toc 19e29b7ae"/>
    <w:basedOn w:val="53aa1d26"/>
    <w:autoRedefine/>
    <w:next w:val="0"/>
  </w:style>
  <w:style xmlns:r="http://schemas.openxmlformats.org/officeDocument/2006/relationships" w:type="paragraph" w:styleId="4658cc8f">
    <w:name w:val="toc 24658cc8f"/>
    <w:basedOn w:val="53aa1d26"/>
    <w:autoRedefine/>
    <w:next w:val="0"/>
    <w:pPr>
      <w:ind w:left="420"/>
    </w:pPr>
  </w:style>
  <w:style xmlns:r="http://schemas.openxmlformats.org/officeDocument/2006/relationships" w:type="paragraph" w:styleId="951ace61">
    <w:name w:val="toc 3951ace61"/>
    <w:basedOn w:val="53aa1d26"/>
    <w:autoRedefine/>
    <w:next w:val="0"/>
    <w:pPr>
      <w:ind w:left="840"/>
    </w:pPr>
  </w:style>
  <w:style xmlns:r="http://schemas.openxmlformats.org/officeDocument/2006/relationships" w:type="paragraph" w:styleId="706c658f">
    <w:name w:val="toc 4706c658f"/>
    <w:basedOn w:val="53aa1d26"/>
    <w:autoRedefine/>
    <w:next w:val="0"/>
    <w:pPr>
      <w:ind w:left="1260"/>
    </w:pPr>
  </w:style>
  <w:style xmlns:r="http://schemas.openxmlformats.org/officeDocument/2006/relationships" w:type="paragraph" w:styleId="83db5bf0">
    <w:name w:val="toc 583db5bf0"/>
    <w:basedOn w:val="53aa1d26"/>
    <w:autoRedefine/>
    <w:next w:val="0"/>
    <w:pPr>
      <w:ind w:left="1680"/>
    </w:pPr>
  </w:style>
  <w:style xmlns:r="http://schemas.openxmlformats.org/officeDocument/2006/relationships" w:type="paragraph" w:styleId="42bbc8e2">
    <w:name w:val="header42bbc8e2"/>
    <w:basedOn w:val="53aa1d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4a4a7b6">
    <w:name w:val="footer64a4a7b6"/>
    <w:basedOn w:val="53aa1d26"/>
    <w:pPr>
      <w:tabs>
        <w:tab w:val="center" w:pos="4153"/>
        <w:tab w:val="right" w:pos="8307"/>
      </w:tabs>
      <w:adjustRightInd/>
      <w:snapToGrid w:val="0"/>
      <w:contextualSpacing w:val="0"/>
      <w:jc w:val="left"/>
    </w:pPr>
    <w:rPr>
      <w:sz w:val="18"/>
    </w:rPr>
  </w:style>
  <w:style xmlns:r="http://schemas.openxmlformats.org/officeDocument/2006/relationships" w:type="character" w:styleId="2b84b6a7">
    <w:name w:val="Strong2b84b6a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613896c">
    <w:name w:val="Normal7613896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2c1d0a1">
    <w:name w:val="heading 102c1d0a1"/>
    <w:basedOn w:val="7613896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5d03b69">
    <w:name w:val="heading 215d03b69"/>
    <w:basedOn w:val="7613896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ff9b325">
    <w:name w:val="heading 30ff9b325"/>
    <w:basedOn w:val="7613896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1bd9839">
    <w:name w:val="Default Paragraph Font01bd9839"/>
  </w:style>
  <w:style xmlns:r="http://schemas.openxmlformats.org/officeDocument/2006/relationships" w:type="paragraph" w:styleId="a2b5403f">
    <w:name w:val="Normal Indenta2b5403f"/>
    <w:basedOn w:val="7613896c"/>
    <w:pPr>
      <w:ind w:firstLineChars="200" w:firstLine="200"/>
    </w:pPr>
  </w:style>
  <w:style xmlns:r="http://schemas.openxmlformats.org/officeDocument/2006/relationships" w:type="paragraph" w:styleId="5aae2b3c">
    <w:name w:val="toc 55aae2b3c"/>
    <w:basedOn w:val="7613896c"/>
    <w:next w:val="0"/>
    <w:pPr>
      <w:ind w:left="1680"/>
    </w:pPr>
  </w:style>
  <w:style xmlns:r="http://schemas.openxmlformats.org/officeDocument/2006/relationships" w:type="paragraph" w:styleId="374ac95c">
    <w:name w:val="toc 3374ac95c"/>
    <w:basedOn w:val="7613896c"/>
    <w:next w:val="0"/>
    <w:pPr>
      <w:ind w:left="840"/>
    </w:pPr>
  </w:style>
  <w:style xmlns:r="http://schemas.openxmlformats.org/officeDocument/2006/relationships" w:type="paragraph" w:styleId="1a01e535">
    <w:name w:val="footer1a01e535"/>
    <w:basedOn w:val="7613896c"/>
    <w:pPr>
      <w:tabs>
        <w:tab w:val="center" w:pos="4153"/>
        <w:tab w:val="right" w:pos="8307"/>
      </w:tabs>
      <w:adjustRightInd/>
      <w:snapToGrid w:val="0"/>
      <w:contextualSpacing w:val="0"/>
      <w:jc w:val="left"/>
    </w:pPr>
    <w:rPr>
      <w:sz w:val="18"/>
    </w:rPr>
  </w:style>
  <w:style xmlns:r="http://schemas.openxmlformats.org/officeDocument/2006/relationships" w:type="paragraph" w:styleId="89cb0cb0">
    <w:name w:val="header89cb0cb0"/>
    <w:basedOn w:val="7613896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821251c">
    <w:name w:val="toc 19821251c"/>
    <w:basedOn w:val="7613896c"/>
    <w:next w:val="0"/>
  </w:style>
  <w:style xmlns:r="http://schemas.openxmlformats.org/officeDocument/2006/relationships" w:type="paragraph" w:styleId="61c5e4d1">
    <w:name w:val="toc 461c5e4d1"/>
    <w:basedOn w:val="7613896c"/>
    <w:next w:val="0"/>
    <w:pPr>
      <w:ind w:left="1260"/>
    </w:pPr>
  </w:style>
  <w:style xmlns:r="http://schemas.openxmlformats.org/officeDocument/2006/relationships" w:type="paragraph" w:styleId="6b5d86f2">
    <w:name w:val="toc 26b5d86f2"/>
    <w:basedOn w:val="7613896c"/>
    <w:next w:val="0"/>
    <w:pPr>
      <w:ind w:left="420"/>
    </w:pPr>
  </w:style>
  <w:style xmlns:r="http://schemas.openxmlformats.org/officeDocument/2006/relationships" w:type="paragraph" w:styleId="d6ebea68">
    <w:name w:val="Normal (Web)d6ebea6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4804fb9">
    <w:name w:val="Normal74804fb974804fb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74b9c72">
    <w:name w:val="heading 1074b9c72074b9c72"/>
    <w:basedOn w:val="74804fb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0353dd7">
    <w:name w:val="heading 2d0353dd7d0353dd7"/>
    <w:basedOn w:val="74804fb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589cf41">
    <w:name w:val="heading 35589cf415589cf41"/>
    <w:basedOn w:val="74804fb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a425d64">
    <w:name w:val="Default Paragraph Font7a425d647a425d64"/>
  </w:style>
  <w:style xmlns:r="http://schemas.openxmlformats.org/officeDocument/2006/relationships" w:type="paragraph" w:customStyle="1" w:styleId="241ff83a">
    <w:name w:val="引文目录1241ff83a241ff83a"/>
    <w:basedOn w:val="74804fb9"/>
    <w:next w:val="0"/>
    <w:pPr>
      <w:ind w:leftChars="200" w:left="200"/>
    </w:pPr>
  </w:style>
  <w:style xmlns:r="http://schemas.openxmlformats.org/officeDocument/2006/relationships" w:type="paragraph" w:styleId="fcb1ad5e">
    <w:name w:val="toc 5fcb1ad5efcb1ad5e"/>
    <w:basedOn w:val="74804fb9"/>
    <w:next w:val="0"/>
    <w:pPr>
      <w:ind w:left="1680"/>
    </w:pPr>
  </w:style>
  <w:style xmlns:r="http://schemas.openxmlformats.org/officeDocument/2006/relationships" w:type="paragraph" w:styleId="74516467">
    <w:name w:val="toc 37451646774516467"/>
    <w:basedOn w:val="74804fb9"/>
    <w:next w:val="0"/>
    <w:pPr>
      <w:ind w:left="840"/>
    </w:pPr>
  </w:style>
  <w:style xmlns:r="http://schemas.openxmlformats.org/officeDocument/2006/relationships" w:type="paragraph" w:styleId="7bcb33a9">
    <w:name w:val="footer7bcb33a97bcb33a9"/>
    <w:basedOn w:val="74804fb9"/>
    <w:pPr>
      <w:tabs>
        <w:tab w:val="center" w:pos="4153"/>
        <w:tab w:val="right" w:pos="8307"/>
      </w:tabs>
      <w:adjustRightInd/>
      <w:snapToGrid w:val="0"/>
      <w:contextualSpacing w:val="0"/>
      <w:jc w:val="left"/>
    </w:pPr>
    <w:rPr>
      <w:sz w:val="18"/>
    </w:rPr>
  </w:style>
  <w:style xmlns:r="http://schemas.openxmlformats.org/officeDocument/2006/relationships" w:type="paragraph" w:styleId="4afda522">
    <w:name w:val="header4afda5224afda522"/>
    <w:basedOn w:val="74804fb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58e6ffc">
    <w:name w:val="toc 1858e6ffc858e6ffc"/>
    <w:basedOn w:val="74804fb9"/>
    <w:next w:val="0"/>
  </w:style>
  <w:style xmlns:r="http://schemas.openxmlformats.org/officeDocument/2006/relationships" w:type="paragraph" w:styleId="4f9572c7">
    <w:name w:val="toc 44f9572c74f9572c7"/>
    <w:basedOn w:val="74804fb9"/>
    <w:next w:val="0"/>
    <w:pPr>
      <w:ind w:left="1260"/>
    </w:pPr>
  </w:style>
  <w:style xmlns:r="http://schemas.openxmlformats.org/officeDocument/2006/relationships" w:type="paragraph" w:styleId="1f2422f2">
    <w:name w:val="toc 21f2422f21f2422f2"/>
    <w:basedOn w:val="74804fb9"/>
    <w:next w:val="0"/>
    <w:pPr>
      <w:ind w:left="420"/>
    </w:pPr>
  </w:style>
  <w:style xmlns:r="http://schemas.openxmlformats.org/officeDocument/2006/relationships" w:type="paragraph" w:customStyle="1" w:styleId="d7502a4b">
    <w:name w:val="列出段落1d7502a4bd7502a4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